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884" w:tblpY="2401"/>
        <w:tblW w:w="9351" w:type="dxa"/>
        <w:tblLook w:val="04A0" w:firstRow="1" w:lastRow="0" w:firstColumn="1" w:lastColumn="0" w:noHBand="0" w:noVBand="1"/>
      </w:tblPr>
      <w:tblGrid>
        <w:gridCol w:w="4248"/>
        <w:gridCol w:w="1701"/>
        <w:gridCol w:w="1681"/>
        <w:gridCol w:w="1721"/>
      </w:tblGrid>
      <w:tr w:rsidR="0053322A" w:rsidTr="0053322A">
        <w:tc>
          <w:tcPr>
            <w:tcW w:w="4248" w:type="dxa"/>
          </w:tcPr>
          <w:p w:rsidR="0053322A" w:rsidRPr="0053322A" w:rsidRDefault="0053322A" w:rsidP="0053322A">
            <w:pPr>
              <w:rPr>
                <w:b/>
              </w:rPr>
            </w:pPr>
            <w:r>
              <w:t xml:space="preserve"> </w:t>
            </w:r>
            <w:r w:rsidRPr="0053322A">
              <w:rPr>
                <w:b/>
              </w:rPr>
              <w:t xml:space="preserve">Baten </w:t>
            </w:r>
          </w:p>
          <w:p w:rsidR="0053322A" w:rsidRDefault="0053322A" w:rsidP="0053322A"/>
          <w:p w:rsidR="0053322A" w:rsidRDefault="0053322A" w:rsidP="0053322A">
            <w:r>
              <w:t xml:space="preserve">Giften, collecten en donaties NGK Kampen                                               </w:t>
            </w:r>
          </w:p>
          <w:p w:rsidR="0053322A" w:rsidRDefault="0053322A" w:rsidP="0053322A"/>
          <w:p w:rsidR="0053322A" w:rsidRDefault="0053322A" w:rsidP="0053322A"/>
          <w:p w:rsidR="0053322A" w:rsidRDefault="0053322A" w:rsidP="0053322A"/>
        </w:tc>
        <w:tc>
          <w:tcPr>
            <w:tcW w:w="1701" w:type="dxa"/>
          </w:tcPr>
          <w:p w:rsidR="0053322A" w:rsidRPr="0053322A" w:rsidRDefault="0053322A" w:rsidP="007564E9">
            <w:pPr>
              <w:jc w:val="right"/>
              <w:rPr>
                <w:b/>
              </w:rPr>
            </w:pPr>
            <w:r w:rsidRPr="0053322A">
              <w:rPr>
                <w:b/>
              </w:rPr>
              <w:t>Rekening 2018</w:t>
            </w:r>
          </w:p>
          <w:p w:rsidR="0053322A" w:rsidRDefault="0053322A" w:rsidP="007564E9">
            <w:pPr>
              <w:jc w:val="right"/>
            </w:pPr>
          </w:p>
          <w:p w:rsidR="0053322A" w:rsidRDefault="0053322A" w:rsidP="007564E9">
            <w:pPr>
              <w:jc w:val="right"/>
            </w:pPr>
            <w:r>
              <w:t>€ 12401,56</w:t>
            </w:r>
          </w:p>
        </w:tc>
        <w:tc>
          <w:tcPr>
            <w:tcW w:w="1681" w:type="dxa"/>
          </w:tcPr>
          <w:p w:rsidR="0053322A" w:rsidRDefault="0053322A" w:rsidP="007564E9">
            <w:pPr>
              <w:jc w:val="right"/>
              <w:rPr>
                <w:b/>
              </w:rPr>
            </w:pPr>
            <w:r w:rsidRPr="0053322A">
              <w:rPr>
                <w:b/>
              </w:rPr>
              <w:t>Rekening 2017</w:t>
            </w:r>
          </w:p>
          <w:p w:rsidR="007564E9" w:rsidRDefault="007564E9" w:rsidP="007564E9">
            <w:pPr>
              <w:jc w:val="right"/>
              <w:rPr>
                <w:b/>
              </w:rPr>
            </w:pPr>
          </w:p>
          <w:p w:rsidR="007564E9" w:rsidRPr="007564E9" w:rsidRDefault="007564E9" w:rsidP="007564E9">
            <w:pPr>
              <w:jc w:val="right"/>
            </w:pPr>
            <w:r w:rsidRPr="007564E9">
              <w:t>€</w:t>
            </w:r>
            <w:r w:rsidR="00E9008C">
              <w:t xml:space="preserve"> 14665,14</w:t>
            </w:r>
          </w:p>
        </w:tc>
        <w:tc>
          <w:tcPr>
            <w:tcW w:w="1721" w:type="dxa"/>
          </w:tcPr>
          <w:p w:rsidR="0053322A" w:rsidRDefault="0053322A" w:rsidP="007564E9">
            <w:pPr>
              <w:jc w:val="right"/>
              <w:rPr>
                <w:b/>
              </w:rPr>
            </w:pPr>
            <w:r w:rsidRPr="0053322A">
              <w:rPr>
                <w:b/>
              </w:rPr>
              <w:t>Rekening 2016</w:t>
            </w:r>
          </w:p>
          <w:p w:rsidR="007564E9" w:rsidRDefault="007564E9" w:rsidP="007564E9">
            <w:pPr>
              <w:jc w:val="right"/>
              <w:rPr>
                <w:b/>
              </w:rPr>
            </w:pPr>
          </w:p>
          <w:p w:rsidR="007564E9" w:rsidRPr="007564E9" w:rsidRDefault="007564E9" w:rsidP="007564E9">
            <w:pPr>
              <w:jc w:val="right"/>
            </w:pPr>
            <w:r w:rsidRPr="007564E9">
              <w:t>€ 13408</w:t>
            </w:r>
            <w:r>
              <w:t>,</w:t>
            </w:r>
            <w:r w:rsidRPr="007564E9">
              <w:t>38</w:t>
            </w:r>
          </w:p>
        </w:tc>
      </w:tr>
      <w:tr w:rsidR="0053322A" w:rsidTr="0053322A">
        <w:tc>
          <w:tcPr>
            <w:tcW w:w="4248" w:type="dxa"/>
          </w:tcPr>
          <w:p w:rsidR="007564E9" w:rsidRPr="007564E9" w:rsidRDefault="007564E9" w:rsidP="007564E9">
            <w:pPr>
              <w:jc w:val="right"/>
            </w:pPr>
            <w:r>
              <w:t>t</w:t>
            </w:r>
            <w:r w:rsidRPr="007564E9">
              <w:t>otaal baten</w:t>
            </w:r>
          </w:p>
          <w:p w:rsidR="007564E9" w:rsidRDefault="007564E9" w:rsidP="0053322A">
            <w:pPr>
              <w:rPr>
                <w:b/>
              </w:rPr>
            </w:pPr>
          </w:p>
          <w:p w:rsidR="007564E9" w:rsidRDefault="007564E9" w:rsidP="0053322A">
            <w:pPr>
              <w:rPr>
                <w:b/>
              </w:rPr>
            </w:pPr>
          </w:p>
          <w:p w:rsidR="0053322A" w:rsidRDefault="0053322A" w:rsidP="0053322A">
            <w:pPr>
              <w:rPr>
                <w:b/>
              </w:rPr>
            </w:pPr>
            <w:r>
              <w:rPr>
                <w:b/>
              </w:rPr>
              <w:t>Lasten</w:t>
            </w:r>
          </w:p>
          <w:p w:rsidR="0053322A" w:rsidRDefault="0053322A" w:rsidP="0053322A">
            <w:pPr>
              <w:rPr>
                <w:b/>
              </w:rPr>
            </w:pPr>
          </w:p>
          <w:p w:rsidR="0053322A" w:rsidRDefault="007564E9" w:rsidP="0053322A">
            <w:r w:rsidRPr="007564E9">
              <w:t>Bankkosten</w:t>
            </w:r>
          </w:p>
          <w:p w:rsidR="007564E9" w:rsidRPr="007564E9" w:rsidRDefault="007564E9" w:rsidP="0053322A">
            <w:r>
              <w:t>Projectkosten</w:t>
            </w:r>
          </w:p>
        </w:tc>
        <w:tc>
          <w:tcPr>
            <w:tcW w:w="1701" w:type="dxa"/>
          </w:tcPr>
          <w:p w:rsidR="0053322A" w:rsidRDefault="007564E9" w:rsidP="007564E9">
            <w:pPr>
              <w:jc w:val="right"/>
            </w:pPr>
            <w:r>
              <w:t>€ 12401,56</w:t>
            </w:r>
          </w:p>
          <w:p w:rsidR="007564E9" w:rsidRDefault="007564E9" w:rsidP="007564E9">
            <w:pPr>
              <w:jc w:val="right"/>
            </w:pPr>
          </w:p>
          <w:p w:rsidR="007564E9" w:rsidRDefault="007564E9" w:rsidP="007564E9">
            <w:pPr>
              <w:jc w:val="right"/>
            </w:pPr>
          </w:p>
          <w:p w:rsidR="007564E9" w:rsidRDefault="007564E9" w:rsidP="007564E9">
            <w:pPr>
              <w:jc w:val="right"/>
            </w:pPr>
          </w:p>
          <w:p w:rsidR="007564E9" w:rsidRDefault="007564E9" w:rsidP="007564E9">
            <w:pPr>
              <w:jc w:val="right"/>
            </w:pPr>
          </w:p>
          <w:p w:rsidR="007564E9" w:rsidRDefault="007564E9" w:rsidP="007564E9">
            <w:pPr>
              <w:jc w:val="right"/>
            </w:pPr>
            <w:r>
              <w:t>€ 215,55</w:t>
            </w:r>
          </w:p>
          <w:p w:rsidR="007564E9" w:rsidRDefault="007564E9" w:rsidP="007564E9">
            <w:pPr>
              <w:jc w:val="right"/>
            </w:pPr>
            <w:r>
              <w:t>€</w:t>
            </w:r>
            <w:r w:rsidR="00E9008C">
              <w:t xml:space="preserve"> </w:t>
            </w:r>
            <w:r>
              <w:t>6565,00</w:t>
            </w:r>
          </w:p>
          <w:p w:rsidR="007564E9" w:rsidRDefault="007564E9" w:rsidP="007564E9">
            <w:pPr>
              <w:jc w:val="right"/>
            </w:pPr>
          </w:p>
        </w:tc>
        <w:tc>
          <w:tcPr>
            <w:tcW w:w="1681" w:type="dxa"/>
          </w:tcPr>
          <w:p w:rsidR="0053322A" w:rsidRDefault="00E9008C" w:rsidP="007564E9">
            <w:pPr>
              <w:jc w:val="right"/>
            </w:pPr>
            <w:r>
              <w:t>€ 14665,14</w:t>
            </w:r>
          </w:p>
          <w:p w:rsidR="00E9008C" w:rsidRDefault="00E9008C" w:rsidP="007564E9">
            <w:pPr>
              <w:jc w:val="right"/>
            </w:pPr>
          </w:p>
          <w:p w:rsidR="00E9008C" w:rsidRDefault="00E9008C" w:rsidP="007564E9">
            <w:pPr>
              <w:jc w:val="right"/>
            </w:pPr>
          </w:p>
          <w:p w:rsidR="00E9008C" w:rsidRDefault="00E9008C" w:rsidP="007564E9">
            <w:pPr>
              <w:jc w:val="right"/>
            </w:pPr>
          </w:p>
          <w:p w:rsidR="00E9008C" w:rsidRDefault="00E9008C" w:rsidP="007564E9">
            <w:pPr>
              <w:jc w:val="right"/>
            </w:pPr>
          </w:p>
          <w:p w:rsidR="00E9008C" w:rsidRDefault="00E9008C" w:rsidP="007564E9">
            <w:pPr>
              <w:jc w:val="right"/>
            </w:pPr>
            <w:r>
              <w:t>€ 224,21</w:t>
            </w:r>
          </w:p>
          <w:p w:rsidR="00E9008C" w:rsidRDefault="00E9008C" w:rsidP="007564E9">
            <w:pPr>
              <w:jc w:val="right"/>
            </w:pPr>
            <w:r>
              <w:t>€ 6409,08</w:t>
            </w:r>
          </w:p>
        </w:tc>
        <w:tc>
          <w:tcPr>
            <w:tcW w:w="1721" w:type="dxa"/>
          </w:tcPr>
          <w:p w:rsidR="00E9008C" w:rsidRDefault="007564E9" w:rsidP="007564E9">
            <w:pPr>
              <w:jc w:val="right"/>
            </w:pPr>
            <w:r>
              <w:t>€ 13408,38</w:t>
            </w:r>
            <w:r w:rsidR="0053322A">
              <w:t xml:space="preserve"> </w:t>
            </w:r>
          </w:p>
          <w:p w:rsidR="00E9008C" w:rsidRDefault="00E9008C" w:rsidP="007564E9">
            <w:pPr>
              <w:jc w:val="right"/>
            </w:pPr>
          </w:p>
          <w:p w:rsidR="00E9008C" w:rsidRDefault="00E9008C" w:rsidP="007564E9">
            <w:pPr>
              <w:jc w:val="right"/>
            </w:pPr>
          </w:p>
          <w:p w:rsidR="00E9008C" w:rsidRDefault="00E9008C" w:rsidP="007564E9">
            <w:pPr>
              <w:jc w:val="right"/>
            </w:pPr>
          </w:p>
          <w:p w:rsidR="00E9008C" w:rsidRDefault="00E9008C" w:rsidP="007564E9">
            <w:pPr>
              <w:jc w:val="right"/>
            </w:pPr>
          </w:p>
          <w:p w:rsidR="00E9008C" w:rsidRDefault="00E9008C" w:rsidP="007564E9">
            <w:pPr>
              <w:jc w:val="right"/>
            </w:pPr>
            <w:r>
              <w:t>€ 198,37</w:t>
            </w:r>
          </w:p>
          <w:p w:rsidR="0053322A" w:rsidRDefault="00E9008C" w:rsidP="007564E9">
            <w:pPr>
              <w:jc w:val="right"/>
            </w:pPr>
            <w:r>
              <w:t>€ 25551,75</w:t>
            </w:r>
            <w:r w:rsidR="0053322A">
              <w:t xml:space="preserve">  </w:t>
            </w:r>
          </w:p>
        </w:tc>
      </w:tr>
      <w:tr w:rsidR="0053322A" w:rsidTr="0053322A">
        <w:tc>
          <w:tcPr>
            <w:tcW w:w="4248" w:type="dxa"/>
          </w:tcPr>
          <w:p w:rsidR="0053322A" w:rsidRDefault="007564E9" w:rsidP="007564E9">
            <w:pPr>
              <w:jc w:val="right"/>
            </w:pPr>
            <w:r>
              <w:t>totaal lasten</w:t>
            </w:r>
          </w:p>
          <w:p w:rsidR="007564E9" w:rsidRDefault="007564E9" w:rsidP="007564E9">
            <w:pPr>
              <w:jc w:val="right"/>
            </w:pPr>
          </w:p>
          <w:p w:rsidR="007564E9" w:rsidRPr="007564E9" w:rsidRDefault="007564E9" w:rsidP="007564E9">
            <w:pPr>
              <w:rPr>
                <w:b/>
              </w:rPr>
            </w:pPr>
            <w:r w:rsidRPr="007564E9">
              <w:rPr>
                <w:b/>
              </w:rPr>
              <w:t xml:space="preserve">Positief resultaat </w:t>
            </w:r>
          </w:p>
          <w:p w:rsidR="007564E9" w:rsidRDefault="007564E9" w:rsidP="0053322A"/>
          <w:p w:rsidR="007564E9" w:rsidRDefault="007564E9" w:rsidP="0053322A"/>
        </w:tc>
        <w:tc>
          <w:tcPr>
            <w:tcW w:w="1701" w:type="dxa"/>
          </w:tcPr>
          <w:p w:rsidR="0053322A" w:rsidRDefault="007564E9" w:rsidP="007564E9">
            <w:pPr>
              <w:jc w:val="right"/>
            </w:pPr>
            <w:r>
              <w:t>€</w:t>
            </w:r>
            <w:r w:rsidR="00E9008C">
              <w:t xml:space="preserve"> </w:t>
            </w:r>
            <w:r>
              <w:t>6780,55</w:t>
            </w:r>
          </w:p>
          <w:p w:rsidR="007564E9" w:rsidRDefault="007564E9" w:rsidP="007564E9">
            <w:pPr>
              <w:jc w:val="right"/>
            </w:pPr>
          </w:p>
          <w:p w:rsidR="007564E9" w:rsidRDefault="007564E9" w:rsidP="007564E9">
            <w:pPr>
              <w:jc w:val="right"/>
            </w:pPr>
            <w:r>
              <w:t>€</w:t>
            </w:r>
            <w:r w:rsidR="00E9008C">
              <w:t xml:space="preserve"> </w:t>
            </w:r>
            <w:r>
              <w:t>17142,76</w:t>
            </w:r>
          </w:p>
        </w:tc>
        <w:tc>
          <w:tcPr>
            <w:tcW w:w="1681" w:type="dxa"/>
          </w:tcPr>
          <w:p w:rsidR="0053322A" w:rsidRDefault="00E9008C" w:rsidP="00E9008C">
            <w:pPr>
              <w:jc w:val="right"/>
            </w:pPr>
            <w:r>
              <w:t>€6633,29</w:t>
            </w:r>
          </w:p>
          <w:p w:rsidR="00E9008C" w:rsidRDefault="00E9008C" w:rsidP="00E9008C">
            <w:pPr>
              <w:jc w:val="right"/>
            </w:pPr>
          </w:p>
          <w:p w:rsidR="00E9008C" w:rsidRDefault="00E9008C" w:rsidP="00E9008C">
            <w:pPr>
              <w:jc w:val="right"/>
            </w:pPr>
            <w:r>
              <w:t>€ 11521,75</w:t>
            </w:r>
          </w:p>
        </w:tc>
        <w:tc>
          <w:tcPr>
            <w:tcW w:w="1721" w:type="dxa"/>
          </w:tcPr>
          <w:p w:rsidR="0053322A" w:rsidRDefault="00E9008C" w:rsidP="00E9008C">
            <w:pPr>
              <w:jc w:val="right"/>
            </w:pPr>
            <w:r>
              <w:t>€ 29240,02</w:t>
            </w:r>
          </w:p>
          <w:p w:rsidR="00E9008C" w:rsidRDefault="00E9008C" w:rsidP="00E9008C">
            <w:pPr>
              <w:jc w:val="right"/>
            </w:pPr>
          </w:p>
          <w:p w:rsidR="00E9008C" w:rsidRDefault="00E9008C" w:rsidP="00E9008C">
            <w:pPr>
              <w:jc w:val="right"/>
            </w:pPr>
            <w:r>
              <w:t>€ 3489,90</w:t>
            </w:r>
          </w:p>
        </w:tc>
      </w:tr>
    </w:tbl>
    <w:p w:rsidR="00006A2B" w:rsidRPr="0053322A" w:rsidRDefault="0053322A" w:rsidP="0053322A">
      <w:pPr>
        <w:jc w:val="center"/>
        <w:rPr>
          <w:sz w:val="28"/>
          <w:szCs w:val="28"/>
        </w:rPr>
      </w:pPr>
      <w:r w:rsidRPr="0053322A">
        <w:rPr>
          <w:sz w:val="28"/>
          <w:szCs w:val="28"/>
        </w:rPr>
        <w:t>Comité Hulp Oost Europese Broederschap</w:t>
      </w:r>
      <w:bookmarkStart w:id="0" w:name="_GoBack"/>
      <w:bookmarkEnd w:id="0"/>
    </w:p>
    <w:sectPr w:rsidR="00006A2B" w:rsidRPr="0053322A" w:rsidSect="003557A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2A"/>
    <w:rsid w:val="00006A2B"/>
    <w:rsid w:val="002C461F"/>
    <w:rsid w:val="003557A7"/>
    <w:rsid w:val="0053322A"/>
    <w:rsid w:val="007564E9"/>
    <w:rsid w:val="00E9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3974"/>
  <w15:chartTrackingRefBased/>
  <w15:docId w15:val="{CBA51150-AA75-47BE-B73D-7ED74E1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Westerveld</dc:creator>
  <cp:keywords/>
  <dc:description/>
  <cp:lastModifiedBy>Gerrit Westerveld</cp:lastModifiedBy>
  <cp:revision>1</cp:revision>
  <dcterms:created xsi:type="dcterms:W3CDTF">2019-05-21T12:53:00Z</dcterms:created>
  <dcterms:modified xsi:type="dcterms:W3CDTF">2019-05-21T13:24:00Z</dcterms:modified>
</cp:coreProperties>
</file>